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3E63" w14:textId="77777777" w:rsidR="00CC4CDF" w:rsidRDefault="00CC4CDF" w:rsidP="00CC4CDF">
      <w:pPr>
        <w:jc w:val="center"/>
      </w:pPr>
      <w:r>
        <w:t>ACBC Exam Study Guide</w:t>
      </w:r>
    </w:p>
    <w:p w14:paraId="706235E0" w14:textId="77777777" w:rsidR="00CC4CDF" w:rsidRDefault="00CC4CDF" w:rsidP="00CC4CDF">
      <w:pPr>
        <w:jc w:val="center"/>
      </w:pPr>
      <w:r>
        <w:t>Theology Exam 1</w:t>
      </w:r>
    </w:p>
    <w:p w14:paraId="02B9D162" w14:textId="77777777" w:rsidR="00CC4CDF" w:rsidRDefault="00CC4CDF" w:rsidP="00CC4CDF">
      <w:pPr>
        <w:jc w:val="center"/>
      </w:pPr>
    </w:p>
    <w:p w14:paraId="2DA24B95" w14:textId="77777777" w:rsidR="00CC4CDF" w:rsidRDefault="00CC4CDF" w:rsidP="00CC4CDF">
      <w:r>
        <w:t xml:space="preserve">Q: </w:t>
      </w:r>
      <w:r w:rsidRPr="0096760B">
        <w:t>Describe the inspiration, inerrancy, and authority of Scripture as well as the relationship of each one of these issues to one another.</w:t>
      </w:r>
    </w:p>
    <w:p w14:paraId="463A68B3" w14:textId="77777777" w:rsidR="00CC4CDF" w:rsidRDefault="00CC4CDF" w:rsidP="00CC4CDF"/>
    <w:p w14:paraId="49CF7624" w14:textId="77777777" w:rsidR="00CC4CDF" w:rsidRDefault="00CC4CDF" w:rsidP="00CC4CDF">
      <w:r>
        <w:rPr>
          <w:u w:val="single"/>
        </w:rPr>
        <w:t>Definitions:</w:t>
      </w:r>
    </w:p>
    <w:p w14:paraId="36F4181F" w14:textId="77777777" w:rsidR="00CC4CDF" w:rsidRDefault="00CC4CDF" w:rsidP="00CC4CDF"/>
    <w:p w14:paraId="4D4E3D52" w14:textId="77777777" w:rsidR="00CC4CDF" w:rsidRDefault="00CC4CDF" w:rsidP="00CC4CDF">
      <w:r>
        <w:t>Inspiration</w:t>
      </w:r>
    </w:p>
    <w:p w14:paraId="4D934762" w14:textId="77777777" w:rsidR="00CC4CDF" w:rsidRDefault="00CC4CDF" w:rsidP="00CC4CDF">
      <w:r>
        <w:t>Inerrancy</w:t>
      </w:r>
    </w:p>
    <w:p w14:paraId="26265737" w14:textId="77777777" w:rsidR="00CC4CDF" w:rsidRDefault="00CC4CDF" w:rsidP="00CC4CDF">
      <w:r>
        <w:t>Authority</w:t>
      </w:r>
    </w:p>
    <w:p w14:paraId="27EC9FF0" w14:textId="77777777" w:rsidR="00CC4CDF" w:rsidRDefault="00CC4CDF" w:rsidP="00CC4CDF"/>
    <w:p w14:paraId="3BC0948D" w14:textId="77777777" w:rsidR="00CC4CDF" w:rsidRDefault="00CC4CDF" w:rsidP="00CC4CDF">
      <w:r>
        <w:rPr>
          <w:u w:val="single"/>
        </w:rPr>
        <w:t>Scripture Texts:</w:t>
      </w:r>
    </w:p>
    <w:p w14:paraId="660FC14F" w14:textId="77777777" w:rsidR="00CC4CDF" w:rsidRDefault="00CC4CDF" w:rsidP="00CC4CDF">
      <w:r w:rsidRPr="00BA1D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6D439" wp14:editId="21888552">
                <wp:simplePos x="0" y="0"/>
                <wp:positionH relativeFrom="column">
                  <wp:posOffset>3116580</wp:posOffset>
                </wp:positionH>
                <wp:positionV relativeFrom="paragraph">
                  <wp:posOffset>127635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E0BED" w14:textId="77777777" w:rsidR="00CC4CDF" w:rsidRDefault="00CC4CDF" w:rsidP="00CC4CDF">
                            <w:r>
                              <w:rPr>
                                <w:szCs w:val="24"/>
                              </w:rPr>
                              <w:t>Prov. 30:5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6D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4pt;margin-top:10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RJCwIAAPM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" filled="f" stroked="f">
                <v:textbox style="mso-fit-shape-to-text:t">
                  <w:txbxContent>
                    <w:p w14:paraId="033E0BED" w14:textId="77777777" w:rsidR="00CC4CDF" w:rsidRDefault="00CC4CDF" w:rsidP="00CC4CDF">
                      <w:r>
                        <w:rPr>
                          <w:szCs w:val="24"/>
                        </w:rPr>
                        <w:t>Prov. 30:5</w:t>
                      </w:r>
                    </w:p>
                  </w:txbxContent>
                </v:textbox>
              </v:shape>
            </w:pict>
          </mc:Fallback>
        </mc:AlternateContent>
      </w:r>
      <w:r w:rsidRPr="00BA1D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F62F3" wp14:editId="0533B4AF">
                <wp:simplePos x="0" y="0"/>
                <wp:positionH relativeFrom="column">
                  <wp:posOffset>1421130</wp:posOffset>
                </wp:positionH>
                <wp:positionV relativeFrom="paragraph">
                  <wp:posOffset>118110</wp:posOffset>
                </wp:positionV>
                <wp:extent cx="237426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961E" w14:textId="77777777" w:rsidR="00CC4CDF" w:rsidRDefault="00CC4CDF" w:rsidP="00CC4CD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Matthew 12:5</w:t>
                            </w:r>
                          </w:p>
                          <w:p w14:paraId="552FBE9C" w14:textId="77777777" w:rsidR="00CC4CDF" w:rsidRDefault="00CC4CDF" w:rsidP="00CC4CD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Matthew 19:4</w:t>
                            </w:r>
                          </w:p>
                          <w:p w14:paraId="23B04BFA" w14:textId="77777777" w:rsidR="00CC4CDF" w:rsidRDefault="00CC4CDF" w:rsidP="00CC4CD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Matthew 22:31</w:t>
                            </w:r>
                          </w:p>
                          <w:p w14:paraId="3D5F7F7A" w14:textId="77777777" w:rsidR="00CC4CDF" w:rsidRDefault="00CC4CDF" w:rsidP="00CC4CD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Mark 12:26</w:t>
                            </w:r>
                          </w:p>
                          <w:p w14:paraId="13AA3401" w14:textId="77777777" w:rsidR="00CC4CDF" w:rsidRDefault="00CC4CDF" w:rsidP="00CC4CD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Acts 17:11</w:t>
                            </w:r>
                          </w:p>
                          <w:p w14:paraId="0399C530" w14:textId="77777777" w:rsidR="00CC4CDF" w:rsidRPr="00453410" w:rsidRDefault="00CC4CDF" w:rsidP="00CC4CD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 Corinthians 10:5</w:t>
                            </w:r>
                          </w:p>
                          <w:p w14:paraId="3D2E661B" w14:textId="77777777" w:rsidR="00CC4CDF" w:rsidRDefault="00CC4CDF" w:rsidP="00CC4CDF">
                            <w:r>
                              <w:t>Psalm 19</w:t>
                            </w:r>
                          </w:p>
                          <w:p w14:paraId="380FDEF8" w14:textId="77777777" w:rsidR="00CC4CDF" w:rsidRDefault="00CC4CDF" w:rsidP="00CC4CDF">
                            <w:r>
                              <w:t xml:space="preserve">1 </w:t>
                            </w:r>
                            <w:proofErr w:type="spellStart"/>
                            <w:r>
                              <w:t>Thes</w:t>
                            </w:r>
                            <w:proofErr w:type="spellEnd"/>
                            <w:r>
                              <w:t>. 2:13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F62F3" id="_x0000_s1027" type="#_x0000_t202" style="position:absolute;margin-left:111.9pt;margin-top:9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tdoCy3wAAAAoBAAAPAAAAAAAAAAAAAAAAAGwEAABkcnMvZG93bnJldi54bWxQSwUGAAAAAAQA&#10;BADzAAAAeAUAAAAA&#10;" filled="f" stroked="f">
                <v:textbox style="mso-fit-shape-to-text:t">
                  <w:txbxContent>
                    <w:p w14:paraId="2FF4961E" w14:textId="77777777" w:rsidR="00CC4CDF" w:rsidRDefault="00CC4CDF" w:rsidP="00CC4CD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Matthew 12:5</w:t>
                      </w:r>
                    </w:p>
                    <w:p w14:paraId="552FBE9C" w14:textId="77777777" w:rsidR="00CC4CDF" w:rsidRDefault="00CC4CDF" w:rsidP="00CC4CD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Matthew 19:4</w:t>
                      </w:r>
                    </w:p>
                    <w:p w14:paraId="23B04BFA" w14:textId="77777777" w:rsidR="00CC4CDF" w:rsidRDefault="00CC4CDF" w:rsidP="00CC4CD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Matthew 22:31</w:t>
                      </w:r>
                    </w:p>
                    <w:p w14:paraId="3D5F7F7A" w14:textId="77777777" w:rsidR="00CC4CDF" w:rsidRDefault="00CC4CDF" w:rsidP="00CC4CD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Mark 12:26</w:t>
                      </w:r>
                    </w:p>
                    <w:p w14:paraId="13AA3401" w14:textId="77777777" w:rsidR="00CC4CDF" w:rsidRDefault="00CC4CDF" w:rsidP="00CC4CD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Acts 17:11</w:t>
                      </w:r>
                    </w:p>
                    <w:p w14:paraId="0399C530" w14:textId="77777777" w:rsidR="00CC4CDF" w:rsidRPr="00453410" w:rsidRDefault="00CC4CDF" w:rsidP="00CC4CD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 Corinthians 10:5</w:t>
                      </w:r>
                    </w:p>
                    <w:p w14:paraId="3D2E661B" w14:textId="77777777" w:rsidR="00CC4CDF" w:rsidRDefault="00CC4CDF" w:rsidP="00CC4CDF">
                      <w:r>
                        <w:t>Psalm 19</w:t>
                      </w:r>
                    </w:p>
                    <w:p w14:paraId="380FDEF8" w14:textId="77777777" w:rsidR="00CC4CDF" w:rsidRDefault="00CC4CDF" w:rsidP="00CC4CDF">
                      <w:r>
                        <w:t xml:space="preserve">1 </w:t>
                      </w:r>
                      <w:proofErr w:type="spellStart"/>
                      <w:r>
                        <w:t>Thes</w:t>
                      </w:r>
                      <w:proofErr w:type="spellEnd"/>
                      <w:r>
                        <w:t>. 2:13</w:t>
                      </w:r>
                    </w:p>
                  </w:txbxContent>
                </v:textbox>
              </v:shape>
            </w:pict>
          </mc:Fallback>
        </mc:AlternateContent>
      </w:r>
    </w:p>
    <w:p w14:paraId="0577D69C" w14:textId="77777777" w:rsidR="00CC4CDF" w:rsidRPr="00453410" w:rsidRDefault="00CC4CDF" w:rsidP="00CC4CDF">
      <w:pPr>
        <w:rPr>
          <w:szCs w:val="24"/>
        </w:rPr>
      </w:pPr>
      <w:r w:rsidRPr="00453410">
        <w:rPr>
          <w:szCs w:val="24"/>
        </w:rPr>
        <w:t>2 Timothy 3:15-17</w:t>
      </w:r>
    </w:p>
    <w:p w14:paraId="6170C928" w14:textId="77777777" w:rsidR="00CC4CDF" w:rsidRPr="00453410" w:rsidRDefault="00CC4CDF" w:rsidP="00CC4CDF">
      <w:pPr>
        <w:rPr>
          <w:szCs w:val="24"/>
        </w:rPr>
      </w:pPr>
      <w:r w:rsidRPr="00453410">
        <w:rPr>
          <w:szCs w:val="24"/>
        </w:rPr>
        <w:t>Matthew 5:17-18</w:t>
      </w:r>
    </w:p>
    <w:p w14:paraId="3EE1DCFF" w14:textId="77777777" w:rsidR="00CC4CDF" w:rsidRPr="00453410" w:rsidRDefault="00CC4CDF" w:rsidP="00CC4CDF">
      <w:pPr>
        <w:rPr>
          <w:szCs w:val="24"/>
        </w:rPr>
      </w:pPr>
      <w:r w:rsidRPr="00453410">
        <w:rPr>
          <w:szCs w:val="24"/>
        </w:rPr>
        <w:t>2 Peter 1:20-21</w:t>
      </w:r>
    </w:p>
    <w:p w14:paraId="79E7F7D4" w14:textId="77777777" w:rsidR="00CC4CDF" w:rsidRPr="00453410" w:rsidRDefault="00CC4CDF" w:rsidP="00CC4CDF">
      <w:pPr>
        <w:rPr>
          <w:szCs w:val="24"/>
        </w:rPr>
      </w:pPr>
      <w:r w:rsidRPr="00453410">
        <w:rPr>
          <w:szCs w:val="24"/>
        </w:rPr>
        <w:t>Matthew 28:18</w:t>
      </w:r>
    </w:p>
    <w:p w14:paraId="531B6E02" w14:textId="77777777" w:rsidR="00CC4CDF" w:rsidRPr="00453410" w:rsidRDefault="00CC4CDF" w:rsidP="00CC4CDF">
      <w:pPr>
        <w:rPr>
          <w:szCs w:val="24"/>
        </w:rPr>
      </w:pPr>
      <w:r w:rsidRPr="00453410">
        <w:rPr>
          <w:szCs w:val="24"/>
        </w:rPr>
        <w:t>Jude 1:25</w:t>
      </w:r>
    </w:p>
    <w:p w14:paraId="5E583571" w14:textId="77777777" w:rsidR="00CC4CDF" w:rsidRPr="00453410" w:rsidRDefault="00CC4CDF" w:rsidP="00CC4CDF">
      <w:pPr>
        <w:rPr>
          <w:szCs w:val="24"/>
        </w:rPr>
      </w:pPr>
      <w:r w:rsidRPr="00453410">
        <w:rPr>
          <w:szCs w:val="24"/>
        </w:rPr>
        <w:t>Matthew 7:29</w:t>
      </w:r>
    </w:p>
    <w:p w14:paraId="79070D69" w14:textId="77777777" w:rsidR="00CC4CDF" w:rsidRPr="00453410" w:rsidRDefault="00CC4CDF" w:rsidP="00CC4CDF">
      <w:pPr>
        <w:rPr>
          <w:szCs w:val="24"/>
        </w:rPr>
      </w:pPr>
      <w:r w:rsidRPr="00453410">
        <w:rPr>
          <w:szCs w:val="24"/>
        </w:rPr>
        <w:t>John 10:35</w:t>
      </w:r>
    </w:p>
    <w:p w14:paraId="1E9A5B6D" w14:textId="77777777" w:rsidR="00CC4CDF" w:rsidRPr="00453410" w:rsidRDefault="00CC4CDF" w:rsidP="00CC4CDF">
      <w:pPr>
        <w:rPr>
          <w:szCs w:val="24"/>
        </w:rPr>
      </w:pPr>
      <w:r w:rsidRPr="00453410">
        <w:rPr>
          <w:szCs w:val="24"/>
        </w:rPr>
        <w:t>Titus 1:2</w:t>
      </w:r>
    </w:p>
    <w:p w14:paraId="22B215D4" w14:textId="77777777" w:rsidR="00CC4CDF" w:rsidRDefault="00CC4CDF" w:rsidP="00CC4CDF"/>
    <w:p w14:paraId="24FC2675" w14:textId="77777777" w:rsidR="00CC4CDF" w:rsidRDefault="00CC4CDF" w:rsidP="00CC4CDF">
      <w:r>
        <w:rPr>
          <w:u w:val="single"/>
        </w:rPr>
        <w:t>Resources:</w:t>
      </w:r>
    </w:p>
    <w:p w14:paraId="785C1212" w14:textId="77777777" w:rsidR="00CC4CDF" w:rsidRDefault="00CC4CDF" w:rsidP="00CC4CDF"/>
    <w:p w14:paraId="7F2E25E2" w14:textId="77777777" w:rsidR="00CC4CDF" w:rsidRDefault="00CC4CDF" w:rsidP="00CC4CDF">
      <w:r>
        <w:t>Inspiration</w:t>
      </w:r>
    </w:p>
    <w:p w14:paraId="28705E4B" w14:textId="77777777" w:rsidR="00CC4CDF" w:rsidRDefault="00CC4CDF" w:rsidP="00CC4CDF"/>
    <w:p w14:paraId="79DE1B37" w14:textId="77777777" w:rsidR="00CC4CDF" w:rsidRPr="00453410" w:rsidRDefault="00CC4CDF" w:rsidP="00CC4CDF">
      <w:pPr>
        <w:ind w:firstLine="720"/>
        <w:rPr>
          <w:szCs w:val="24"/>
        </w:rPr>
      </w:pPr>
      <w:r w:rsidRPr="00453410">
        <w:rPr>
          <w:szCs w:val="24"/>
        </w:rPr>
        <w:t xml:space="preserve">Paul Enns, </w:t>
      </w:r>
      <w:r w:rsidRPr="00453410">
        <w:rPr>
          <w:i/>
          <w:szCs w:val="24"/>
        </w:rPr>
        <w:t>Moody Handbook of Theology</w:t>
      </w:r>
      <w:r w:rsidRPr="00453410">
        <w:rPr>
          <w:szCs w:val="24"/>
        </w:rPr>
        <w:t>, rev. ed. (Moody, 2008), 161-168.</w:t>
      </w:r>
    </w:p>
    <w:p w14:paraId="58C7011E" w14:textId="77777777" w:rsidR="00CC4CDF" w:rsidRPr="00453410" w:rsidRDefault="00CC4CDF" w:rsidP="00CC4CDF">
      <w:pPr>
        <w:rPr>
          <w:szCs w:val="24"/>
        </w:rPr>
      </w:pPr>
    </w:p>
    <w:p w14:paraId="6582CAB7" w14:textId="77777777" w:rsidR="00CC4CDF" w:rsidRPr="00453410" w:rsidRDefault="00CC4CDF" w:rsidP="00CC4CDF">
      <w:pPr>
        <w:rPr>
          <w:szCs w:val="24"/>
        </w:rPr>
      </w:pPr>
      <w:r w:rsidRPr="00453410">
        <w:rPr>
          <w:szCs w:val="24"/>
        </w:rPr>
        <w:tab/>
        <w:t xml:space="preserve">Wayne Grudem, </w:t>
      </w:r>
      <w:r w:rsidRPr="00453410">
        <w:rPr>
          <w:i/>
          <w:szCs w:val="24"/>
        </w:rPr>
        <w:t>Systematic Theology</w:t>
      </w:r>
      <w:r w:rsidRPr="00453410">
        <w:rPr>
          <w:szCs w:val="24"/>
        </w:rPr>
        <w:t xml:space="preserve"> (Zondervan, 1994), 73-82.</w:t>
      </w:r>
    </w:p>
    <w:p w14:paraId="65A7C11E" w14:textId="77777777" w:rsidR="00CC4CDF" w:rsidRPr="00453410" w:rsidRDefault="00CC4CDF" w:rsidP="00CC4CDF">
      <w:pPr>
        <w:rPr>
          <w:szCs w:val="24"/>
        </w:rPr>
      </w:pPr>
    </w:p>
    <w:p w14:paraId="6FA898A7" w14:textId="77777777" w:rsidR="00CC4CDF" w:rsidRPr="00453410" w:rsidRDefault="00CC4CDF" w:rsidP="00CC4CDF">
      <w:pPr>
        <w:rPr>
          <w:szCs w:val="24"/>
        </w:rPr>
      </w:pPr>
      <w:r w:rsidRPr="00453410">
        <w:rPr>
          <w:szCs w:val="24"/>
        </w:rPr>
        <w:tab/>
        <w:t xml:space="preserve">Jay Adams, </w:t>
      </w:r>
      <w:r w:rsidRPr="00453410">
        <w:rPr>
          <w:i/>
          <w:szCs w:val="24"/>
        </w:rPr>
        <w:t>A Theology of Christian Counseling</w:t>
      </w:r>
      <w:r w:rsidRPr="00453410">
        <w:rPr>
          <w:szCs w:val="24"/>
        </w:rPr>
        <w:t xml:space="preserve"> (Zondervan, 1979), 17.</w:t>
      </w:r>
    </w:p>
    <w:p w14:paraId="31F52911" w14:textId="77777777" w:rsidR="00CC4CDF" w:rsidRPr="00453410" w:rsidRDefault="00CC4CDF" w:rsidP="00CC4CDF">
      <w:pPr>
        <w:rPr>
          <w:szCs w:val="24"/>
        </w:rPr>
      </w:pPr>
    </w:p>
    <w:p w14:paraId="25354852" w14:textId="77777777" w:rsidR="00CC4CDF" w:rsidRPr="00BD4D25" w:rsidRDefault="00CC4CDF" w:rsidP="00CC4CDF">
      <w:pPr>
        <w:rPr>
          <w:szCs w:val="24"/>
        </w:rPr>
      </w:pPr>
      <w:r w:rsidRPr="00453410">
        <w:rPr>
          <w:szCs w:val="24"/>
        </w:rPr>
        <w:tab/>
      </w:r>
      <w:r>
        <w:rPr>
          <w:szCs w:val="24"/>
        </w:rPr>
        <w:t xml:space="preserve">Millard Erickson, </w:t>
      </w:r>
      <w:r>
        <w:rPr>
          <w:i/>
          <w:szCs w:val="24"/>
        </w:rPr>
        <w:t>Christian Theology</w:t>
      </w:r>
      <w:r>
        <w:rPr>
          <w:szCs w:val="24"/>
        </w:rPr>
        <w:t xml:space="preserve"> (Baker, 1983), 224-245.</w:t>
      </w:r>
    </w:p>
    <w:p w14:paraId="08242EC9" w14:textId="77777777" w:rsidR="00CC4CDF" w:rsidRPr="0096760B" w:rsidRDefault="00CC4CDF" w:rsidP="00CC4CDF"/>
    <w:p w14:paraId="6F2382F3" w14:textId="77777777" w:rsidR="00CC4CDF" w:rsidRDefault="00CC4CDF" w:rsidP="00CC4CDF">
      <w:r>
        <w:t>Inerrancy</w:t>
      </w:r>
    </w:p>
    <w:p w14:paraId="40638B61" w14:textId="77777777" w:rsidR="00CC4CDF" w:rsidRDefault="00CC4CDF" w:rsidP="00CC4CDF"/>
    <w:p w14:paraId="45E6DFAE" w14:textId="77777777" w:rsidR="00CC4CDF" w:rsidRPr="00453410" w:rsidRDefault="00CC4CDF" w:rsidP="00CC4CDF">
      <w:pPr>
        <w:ind w:left="720"/>
        <w:rPr>
          <w:szCs w:val="24"/>
        </w:rPr>
      </w:pPr>
      <w:r w:rsidRPr="00453410">
        <w:rPr>
          <w:szCs w:val="24"/>
        </w:rPr>
        <w:t>The Chicago S</w:t>
      </w:r>
      <w:r>
        <w:rPr>
          <w:szCs w:val="24"/>
        </w:rPr>
        <w:t xml:space="preserve">tatement on Biblical Inerrancy.  Available at </w:t>
      </w:r>
      <w:r w:rsidRPr="0077512F">
        <w:rPr>
          <w:szCs w:val="24"/>
        </w:rPr>
        <w:t>http://www.bible-researcher.com/chicago1.html</w:t>
      </w:r>
    </w:p>
    <w:p w14:paraId="451FEF13" w14:textId="77777777" w:rsidR="00CC4CDF" w:rsidRPr="00453410" w:rsidRDefault="00CC4CDF" w:rsidP="00CC4CDF">
      <w:pPr>
        <w:rPr>
          <w:szCs w:val="24"/>
        </w:rPr>
      </w:pPr>
    </w:p>
    <w:p w14:paraId="75239613" w14:textId="77777777" w:rsidR="00CC4CDF" w:rsidRPr="00453410" w:rsidRDefault="00CC4CDF" w:rsidP="00CC4CDF">
      <w:pPr>
        <w:rPr>
          <w:szCs w:val="24"/>
        </w:rPr>
      </w:pPr>
      <w:r w:rsidRPr="00453410">
        <w:rPr>
          <w:szCs w:val="24"/>
        </w:rPr>
        <w:tab/>
        <w:t xml:space="preserve">Paul Enns, </w:t>
      </w:r>
      <w:r w:rsidRPr="00453410">
        <w:rPr>
          <w:i/>
          <w:szCs w:val="24"/>
        </w:rPr>
        <w:t>Moody Handbook of Theology</w:t>
      </w:r>
      <w:r w:rsidRPr="00453410">
        <w:rPr>
          <w:szCs w:val="24"/>
        </w:rPr>
        <w:t>, rev. ed. (Moody, 2008), 168-172.</w:t>
      </w:r>
    </w:p>
    <w:p w14:paraId="71413F80" w14:textId="77777777" w:rsidR="00CC4CDF" w:rsidRPr="00453410" w:rsidRDefault="00CC4CDF" w:rsidP="00CC4CDF">
      <w:pPr>
        <w:rPr>
          <w:szCs w:val="24"/>
        </w:rPr>
      </w:pPr>
    </w:p>
    <w:p w14:paraId="6F2E0137" w14:textId="77777777" w:rsidR="00CC4CDF" w:rsidRPr="00453410" w:rsidRDefault="00CC4CDF" w:rsidP="00CC4CDF">
      <w:pPr>
        <w:rPr>
          <w:szCs w:val="24"/>
        </w:rPr>
      </w:pPr>
      <w:r w:rsidRPr="00453410">
        <w:rPr>
          <w:szCs w:val="24"/>
        </w:rPr>
        <w:tab/>
        <w:t xml:space="preserve">Wayne Grudem, </w:t>
      </w:r>
      <w:r w:rsidRPr="00453410">
        <w:rPr>
          <w:i/>
          <w:szCs w:val="24"/>
        </w:rPr>
        <w:t>Systematic Theology</w:t>
      </w:r>
      <w:r w:rsidRPr="00453410">
        <w:rPr>
          <w:szCs w:val="24"/>
        </w:rPr>
        <w:t xml:space="preserve"> (Zondervan, 1994), 73-89, 90-104.</w:t>
      </w:r>
    </w:p>
    <w:p w14:paraId="52F19497" w14:textId="77777777" w:rsidR="00CC4CDF" w:rsidRPr="00453410" w:rsidRDefault="00CC4CDF" w:rsidP="00CC4CDF">
      <w:pPr>
        <w:rPr>
          <w:szCs w:val="24"/>
        </w:rPr>
      </w:pPr>
    </w:p>
    <w:p w14:paraId="18DE3734" w14:textId="77777777" w:rsidR="00CC4CDF" w:rsidRPr="00453410" w:rsidRDefault="00CC4CDF" w:rsidP="00CC4CDF">
      <w:pPr>
        <w:rPr>
          <w:szCs w:val="24"/>
        </w:rPr>
      </w:pPr>
      <w:r w:rsidRPr="00453410">
        <w:rPr>
          <w:szCs w:val="24"/>
        </w:rPr>
        <w:tab/>
        <w:t xml:space="preserve">Jay Adams, </w:t>
      </w:r>
      <w:r w:rsidRPr="00453410">
        <w:rPr>
          <w:i/>
          <w:szCs w:val="24"/>
        </w:rPr>
        <w:t>A Theology of Christian Counseling</w:t>
      </w:r>
      <w:r w:rsidRPr="00453410">
        <w:rPr>
          <w:szCs w:val="24"/>
        </w:rPr>
        <w:t xml:space="preserve"> (Zondervan, 1979), 17-18.</w:t>
      </w:r>
    </w:p>
    <w:p w14:paraId="1FF89145" w14:textId="77777777" w:rsidR="00CC4CDF" w:rsidRPr="00453410" w:rsidRDefault="00CC4CDF" w:rsidP="00CC4CDF">
      <w:pPr>
        <w:rPr>
          <w:szCs w:val="24"/>
        </w:rPr>
      </w:pPr>
    </w:p>
    <w:p w14:paraId="1DE9D391" w14:textId="77777777" w:rsidR="00CC4CDF" w:rsidRPr="00453410" w:rsidRDefault="00CC4CDF" w:rsidP="00CC4CDF">
      <w:pPr>
        <w:rPr>
          <w:szCs w:val="24"/>
        </w:rPr>
      </w:pPr>
      <w:r>
        <w:rPr>
          <w:szCs w:val="24"/>
        </w:rPr>
        <w:lastRenderedPageBreak/>
        <w:tab/>
        <w:t xml:space="preserve">Millard Erickson, </w:t>
      </w:r>
      <w:r>
        <w:rPr>
          <w:i/>
          <w:szCs w:val="24"/>
        </w:rPr>
        <w:t>Christian Theology</w:t>
      </w:r>
      <w:r>
        <w:rPr>
          <w:szCs w:val="24"/>
        </w:rPr>
        <w:t xml:space="preserve"> (Baker, 1983), 246-285.</w:t>
      </w:r>
    </w:p>
    <w:p w14:paraId="2E6630CD" w14:textId="77777777" w:rsidR="00CC4CDF" w:rsidRDefault="00CC4CDF" w:rsidP="00CC4CDF"/>
    <w:p w14:paraId="216AFB1F" w14:textId="77777777" w:rsidR="00CC4CDF" w:rsidRDefault="00CC4CDF" w:rsidP="00CC4CDF">
      <w:r>
        <w:t>Authority</w:t>
      </w:r>
    </w:p>
    <w:p w14:paraId="20309527" w14:textId="77777777" w:rsidR="00CC4CDF" w:rsidRDefault="00CC4CDF" w:rsidP="00CC4CDF"/>
    <w:p w14:paraId="02D6B830" w14:textId="77777777" w:rsidR="00CC4CDF" w:rsidRPr="00453410" w:rsidRDefault="00CC4CDF" w:rsidP="00CC4CDF">
      <w:pPr>
        <w:rPr>
          <w:szCs w:val="24"/>
        </w:rPr>
      </w:pPr>
      <w:r>
        <w:tab/>
      </w:r>
      <w:r w:rsidRPr="00453410">
        <w:rPr>
          <w:szCs w:val="24"/>
        </w:rPr>
        <w:t xml:space="preserve">Paul Enns, </w:t>
      </w:r>
      <w:r w:rsidRPr="00453410">
        <w:rPr>
          <w:i/>
          <w:szCs w:val="24"/>
        </w:rPr>
        <w:t>Moody Handbook of Theology</w:t>
      </w:r>
      <w:r w:rsidRPr="00453410">
        <w:rPr>
          <w:szCs w:val="24"/>
        </w:rPr>
        <w:t xml:space="preserve">, rev. ed. (Moody, 2008), </w:t>
      </w:r>
      <w:r>
        <w:rPr>
          <w:szCs w:val="24"/>
        </w:rPr>
        <w:t>164-168</w:t>
      </w:r>
      <w:r w:rsidRPr="00453410">
        <w:rPr>
          <w:szCs w:val="24"/>
        </w:rPr>
        <w:t>.</w:t>
      </w:r>
    </w:p>
    <w:p w14:paraId="0264B3B3" w14:textId="77777777" w:rsidR="00CC4CDF" w:rsidRPr="00453410" w:rsidRDefault="00CC4CDF" w:rsidP="00CC4CDF">
      <w:pPr>
        <w:rPr>
          <w:szCs w:val="24"/>
        </w:rPr>
      </w:pPr>
    </w:p>
    <w:p w14:paraId="6C4E9E96" w14:textId="77777777" w:rsidR="00CC4CDF" w:rsidRPr="00453410" w:rsidRDefault="00CC4CDF" w:rsidP="00CC4CDF">
      <w:pPr>
        <w:rPr>
          <w:szCs w:val="24"/>
        </w:rPr>
      </w:pPr>
      <w:r w:rsidRPr="00453410">
        <w:rPr>
          <w:szCs w:val="24"/>
        </w:rPr>
        <w:tab/>
        <w:t xml:space="preserve">Wayne Grudem, </w:t>
      </w:r>
      <w:r w:rsidRPr="00453410">
        <w:rPr>
          <w:i/>
          <w:szCs w:val="24"/>
        </w:rPr>
        <w:t>Systematic Theology</w:t>
      </w:r>
      <w:r w:rsidRPr="00453410">
        <w:rPr>
          <w:szCs w:val="24"/>
        </w:rPr>
        <w:t xml:space="preserve"> (Zondervan, 1994), </w:t>
      </w:r>
      <w:r>
        <w:rPr>
          <w:szCs w:val="24"/>
        </w:rPr>
        <w:t>108-109</w:t>
      </w:r>
      <w:r w:rsidRPr="00453410">
        <w:rPr>
          <w:szCs w:val="24"/>
        </w:rPr>
        <w:t>.</w:t>
      </w:r>
    </w:p>
    <w:p w14:paraId="1F26D90D" w14:textId="77777777" w:rsidR="00CC4CDF" w:rsidRPr="00453410" w:rsidRDefault="00CC4CDF" w:rsidP="00CC4CDF">
      <w:pPr>
        <w:rPr>
          <w:szCs w:val="24"/>
        </w:rPr>
      </w:pPr>
    </w:p>
    <w:p w14:paraId="30617D99" w14:textId="77777777" w:rsidR="00CC4CDF" w:rsidRDefault="00CC4CDF" w:rsidP="00CC4CDF">
      <w:pPr>
        <w:rPr>
          <w:szCs w:val="24"/>
        </w:rPr>
      </w:pPr>
      <w:r w:rsidRPr="00453410">
        <w:rPr>
          <w:szCs w:val="24"/>
        </w:rPr>
        <w:tab/>
        <w:t xml:space="preserve">Jay Adams, </w:t>
      </w:r>
      <w:r w:rsidRPr="00453410">
        <w:rPr>
          <w:i/>
          <w:szCs w:val="24"/>
        </w:rPr>
        <w:t>A Theology of Christian Counseling</w:t>
      </w:r>
      <w:r>
        <w:rPr>
          <w:szCs w:val="24"/>
        </w:rPr>
        <w:t xml:space="preserve"> (Zondervan, 1979), 16-37.</w:t>
      </w:r>
    </w:p>
    <w:p w14:paraId="271C2110" w14:textId="77777777" w:rsidR="00CC4CDF" w:rsidRDefault="00CC4CDF" w:rsidP="00CC4CDF">
      <w:pPr>
        <w:rPr>
          <w:szCs w:val="24"/>
        </w:rPr>
      </w:pPr>
    </w:p>
    <w:p w14:paraId="7D2D2B6A" w14:textId="77777777" w:rsidR="00CC4CDF" w:rsidRPr="0077512F" w:rsidRDefault="00CC4CDF" w:rsidP="00CC4CDF">
      <w:pPr>
        <w:ind w:left="720"/>
        <w:rPr>
          <w:szCs w:val="24"/>
        </w:rPr>
      </w:pPr>
      <w:r>
        <w:rPr>
          <w:szCs w:val="24"/>
        </w:rPr>
        <w:t xml:space="preserve">Michael Frost, “Scriptural Authority, Not Culture, Defines Theology, Mohler Declares,” </w:t>
      </w:r>
      <w:r>
        <w:rPr>
          <w:i/>
          <w:szCs w:val="24"/>
        </w:rPr>
        <w:t>Baptist Press</w:t>
      </w:r>
      <w:r>
        <w:rPr>
          <w:szCs w:val="24"/>
        </w:rPr>
        <w:t xml:space="preserve"> (August 30, 2001).  Available at http://bpnews.net/</w:t>
      </w:r>
      <w:r w:rsidRPr="0077512F">
        <w:t xml:space="preserve"> </w:t>
      </w:r>
      <w:proofErr w:type="spellStart"/>
      <w:r w:rsidRPr="0077512F">
        <w:rPr>
          <w:szCs w:val="24"/>
        </w:rPr>
        <w:t>bpnews.asp?id</w:t>
      </w:r>
      <w:proofErr w:type="spellEnd"/>
      <w:r w:rsidRPr="0077512F">
        <w:rPr>
          <w:szCs w:val="24"/>
        </w:rPr>
        <w:t>=11598</w:t>
      </w:r>
    </w:p>
    <w:p w14:paraId="48E78216" w14:textId="77777777" w:rsidR="00CC4CDF" w:rsidRPr="0096760B" w:rsidRDefault="00CC4CDF" w:rsidP="00CC4CDF"/>
    <w:p w14:paraId="74765424" w14:textId="77777777" w:rsidR="00CC4CDF" w:rsidRDefault="00CC4CDF" w:rsidP="00CC4CDF">
      <w:pPr>
        <w:pStyle w:val="ListParagraph"/>
      </w:pPr>
    </w:p>
    <w:p w14:paraId="517D8271" w14:textId="77777777" w:rsidR="00660FA2" w:rsidRDefault="00660FA2">
      <w:bookmarkStart w:id="0" w:name="_GoBack"/>
      <w:bookmarkEnd w:id="0"/>
    </w:p>
    <w:sectPr w:rsidR="00660F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17AF3" w14:textId="77777777" w:rsidR="00975AB9" w:rsidRDefault="00975AB9" w:rsidP="00CC4CDF">
      <w:r>
        <w:separator/>
      </w:r>
    </w:p>
  </w:endnote>
  <w:endnote w:type="continuationSeparator" w:id="0">
    <w:p w14:paraId="70BE8953" w14:textId="77777777" w:rsidR="00975AB9" w:rsidRDefault="00975AB9" w:rsidP="00CC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2340" w14:textId="0EB5766B" w:rsidR="00CC4CDF" w:rsidRPr="00CC4CDF" w:rsidRDefault="00CC4CDF">
    <w:pPr>
      <w:pStyle w:val="Footer"/>
    </w:pPr>
    <w:r>
      <w:rPr>
        <w:sz w:val="16"/>
        <w:szCs w:val="16"/>
      </w:rPr>
      <w:t xml:space="preserve">ACBC Exam Study Guide </w:t>
    </w:r>
    <w:r>
      <w:rPr>
        <w:rFonts w:cs="Times New Roman"/>
        <w:sz w:val="16"/>
        <w:szCs w:val="16"/>
      </w:rPr>
      <w:t>©</w:t>
    </w:r>
    <w:r>
      <w:rPr>
        <w:sz w:val="16"/>
        <w:szCs w:val="16"/>
      </w:rPr>
      <w:t xml:space="preserve"> 20</w:t>
    </w:r>
    <w:r>
      <w:rPr>
        <w:sz w:val="16"/>
        <w:szCs w:val="16"/>
      </w:rPr>
      <w:t>20</w:t>
    </w:r>
    <w:r>
      <w:rPr>
        <w:sz w:val="16"/>
        <w:szCs w:val="16"/>
      </w:rPr>
      <w:t xml:space="preserve"> Keith Palmer –</w:t>
    </w:r>
    <w:r>
      <w:rPr>
        <w:sz w:val="16"/>
        <w:szCs w:val="16"/>
      </w:rPr>
      <w:t xml:space="preserve"> </w:t>
    </w:r>
    <w:r>
      <w:rPr>
        <w:i/>
        <w:iCs/>
        <w:sz w:val="16"/>
        <w:szCs w:val="16"/>
      </w:rPr>
      <w:t>The Center for Biblical Counseling &amp; Discipleship</w:t>
    </w:r>
    <w:r>
      <w:rPr>
        <w:sz w:val="16"/>
        <w:szCs w:val="16"/>
      </w:rPr>
      <w:t xml:space="preserve"> (CBCD) – thecbcd.org</w:t>
    </w:r>
  </w:p>
  <w:p w14:paraId="6E73EACB" w14:textId="77777777" w:rsidR="00CC4CDF" w:rsidRDefault="00CC4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F569F" w14:textId="77777777" w:rsidR="00975AB9" w:rsidRDefault="00975AB9" w:rsidP="00CC4CDF">
      <w:r>
        <w:separator/>
      </w:r>
    </w:p>
  </w:footnote>
  <w:footnote w:type="continuationSeparator" w:id="0">
    <w:p w14:paraId="27CAE121" w14:textId="77777777" w:rsidR="00975AB9" w:rsidRDefault="00975AB9" w:rsidP="00CC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DF"/>
    <w:rsid w:val="00660FA2"/>
    <w:rsid w:val="006D5233"/>
    <w:rsid w:val="00975AB9"/>
    <w:rsid w:val="00C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65B1"/>
  <w15:chartTrackingRefBased/>
  <w15:docId w15:val="{8ECEAA26-7432-47E6-B656-8207E174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D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D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4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3B1298C-051F-4682-A5FD-DE408535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1</cp:revision>
  <dcterms:created xsi:type="dcterms:W3CDTF">2020-05-11T15:11:00Z</dcterms:created>
  <dcterms:modified xsi:type="dcterms:W3CDTF">2020-05-11T15:13:00Z</dcterms:modified>
</cp:coreProperties>
</file>